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EA" w:rsidRDefault="00601A93" w:rsidP="00AD5AEA">
      <w:pPr>
        <w:spacing w:after="0"/>
        <w:jc w:val="center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ETL112</w:t>
      </w:r>
      <w:r w:rsidR="00562237" w:rsidRPr="00207A4E">
        <w:rPr>
          <w:b/>
          <w:sz w:val="28"/>
          <w:szCs w:val="28"/>
          <w:u w:val="single"/>
        </w:rPr>
        <w:t>_</w:t>
      </w:r>
      <w:r w:rsidR="00111F92">
        <w:rPr>
          <w:b/>
          <w:sz w:val="28"/>
          <w:szCs w:val="28"/>
          <w:u w:val="single"/>
        </w:rPr>
        <w:t>5</w:t>
      </w:r>
      <w:r w:rsidR="00EB6B9C">
        <w:rPr>
          <w:b/>
          <w:sz w:val="28"/>
          <w:szCs w:val="28"/>
          <w:u w:val="single"/>
        </w:rPr>
        <w:t xml:space="preserve">:  </w:t>
      </w:r>
      <w:r w:rsidR="00111F92">
        <w:rPr>
          <w:b/>
          <w:sz w:val="28"/>
          <w:szCs w:val="28"/>
          <w:u w:val="single"/>
        </w:rPr>
        <w:t xml:space="preserve">Noun Groups: Who or What is </w:t>
      </w:r>
      <w:proofErr w:type="gramStart"/>
      <w:r w:rsidR="00111F92">
        <w:rPr>
          <w:b/>
          <w:sz w:val="28"/>
          <w:szCs w:val="28"/>
          <w:u w:val="single"/>
        </w:rPr>
        <w:t>Taking</w:t>
      </w:r>
      <w:proofErr w:type="gramEnd"/>
      <w:r w:rsidR="00111F92">
        <w:rPr>
          <w:b/>
          <w:sz w:val="28"/>
          <w:szCs w:val="28"/>
          <w:u w:val="single"/>
        </w:rPr>
        <w:t xml:space="preserve"> Part?</w:t>
      </w:r>
    </w:p>
    <w:p w:rsidR="00AD5AEA" w:rsidRDefault="00AD5AEA" w:rsidP="00207A4E">
      <w:pPr>
        <w:spacing w:after="0"/>
        <w:rPr>
          <w:b/>
          <w:sz w:val="28"/>
          <w:szCs w:val="28"/>
          <w:u w:val="single"/>
        </w:rPr>
      </w:pPr>
    </w:p>
    <w:p w:rsidR="007A394D" w:rsidRPr="00A125A2" w:rsidRDefault="000F3C5F" w:rsidP="00AD5AEA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6067425</wp:posOffset>
            </wp:positionH>
            <wp:positionV relativeFrom="paragraph">
              <wp:posOffset>129540</wp:posOffset>
            </wp:positionV>
            <wp:extent cx="733425" cy="923925"/>
            <wp:effectExtent l="19050" t="0" r="9525" b="0"/>
            <wp:wrapTight wrapText="bothSides">
              <wp:wrapPolygon edited="0">
                <wp:start x="1683" y="0"/>
                <wp:lineTo x="1683" y="3563"/>
                <wp:lineTo x="3927" y="7126"/>
                <wp:lineTo x="6171" y="7126"/>
                <wp:lineTo x="3927" y="9353"/>
                <wp:lineTo x="2805" y="14252"/>
                <wp:lineTo x="-561" y="20041"/>
                <wp:lineTo x="-561" y="20932"/>
                <wp:lineTo x="4488" y="21377"/>
                <wp:lineTo x="4488" y="21377"/>
                <wp:lineTo x="7294" y="21377"/>
                <wp:lineTo x="16831" y="21377"/>
                <wp:lineTo x="17392" y="17369"/>
                <wp:lineTo x="12343" y="14252"/>
                <wp:lineTo x="14587" y="14252"/>
                <wp:lineTo x="21881" y="8907"/>
                <wp:lineTo x="21881" y="4454"/>
                <wp:lineTo x="11221" y="0"/>
                <wp:lineTo x="4488" y="0"/>
                <wp:lineTo x="1683" y="0"/>
              </wp:wrapPolygon>
            </wp:wrapTight>
            <wp:docPr id="3" name="Picture 2" descr="C:\Documents and Settings\astrangeways\Local Settings\Temporary Internet Files\Content.IE5\X8TDQBAA\MC900390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X8TDQBAA\MC90039099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647700" cy="809625"/>
            <wp:effectExtent l="19050" t="0" r="0" b="0"/>
            <wp:wrapTight wrapText="bothSides">
              <wp:wrapPolygon edited="0">
                <wp:start x="13341" y="0"/>
                <wp:lineTo x="6988" y="4066"/>
                <wp:lineTo x="4447" y="6099"/>
                <wp:lineTo x="4447" y="8132"/>
                <wp:lineTo x="-635" y="13722"/>
                <wp:lineTo x="-635" y="14231"/>
                <wp:lineTo x="2541" y="16264"/>
                <wp:lineTo x="2541" y="18805"/>
                <wp:lineTo x="9529" y="21346"/>
                <wp:lineTo x="15882" y="21346"/>
                <wp:lineTo x="19059" y="21346"/>
                <wp:lineTo x="17788" y="16772"/>
                <wp:lineTo x="17788" y="16264"/>
                <wp:lineTo x="21600" y="8640"/>
                <wp:lineTo x="21600" y="7624"/>
                <wp:lineTo x="17788" y="0"/>
                <wp:lineTo x="13341" y="0"/>
              </wp:wrapPolygon>
            </wp:wrapTight>
            <wp:docPr id="2" name="Picture 1" descr="C:\Documents and Settings\astrangeways\Local Settings\Temporary Internet Files\Content.IE5\FNM3WRAF\MC90007871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FNM3WRAF\MC90007871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394D" w:rsidRPr="00A125A2">
        <w:rPr>
          <w:b/>
          <w:sz w:val="24"/>
          <w:szCs w:val="24"/>
          <w:u w:val="single"/>
        </w:rPr>
        <w:t>Last Week</w:t>
      </w:r>
      <w:r w:rsidR="00AD790C" w:rsidRPr="00A125A2">
        <w:rPr>
          <w:b/>
          <w:sz w:val="24"/>
          <w:szCs w:val="24"/>
        </w:rPr>
        <w:t xml:space="preserve">   </w:t>
      </w:r>
      <w:r w:rsidR="00AD790C" w:rsidRPr="00A125A2">
        <w:rPr>
          <w:sz w:val="24"/>
          <w:szCs w:val="24"/>
        </w:rPr>
        <w:t xml:space="preserve">We explored </w:t>
      </w:r>
      <w:r w:rsidR="00111F92">
        <w:rPr>
          <w:sz w:val="24"/>
          <w:szCs w:val="24"/>
        </w:rPr>
        <w:t>verb groups</w:t>
      </w:r>
      <w:r w:rsidR="00EB6B9C">
        <w:rPr>
          <w:sz w:val="24"/>
          <w:szCs w:val="24"/>
        </w:rPr>
        <w:t xml:space="preserve">, </w:t>
      </w:r>
      <w:r w:rsidR="009757BA">
        <w:rPr>
          <w:sz w:val="24"/>
          <w:szCs w:val="24"/>
        </w:rPr>
        <w:t>particularly</w:t>
      </w:r>
      <w:r w:rsidR="00111F92">
        <w:rPr>
          <w:sz w:val="24"/>
          <w:szCs w:val="24"/>
        </w:rPr>
        <w:t xml:space="preserve"> the four types of verbs</w:t>
      </w:r>
    </w:p>
    <w:p w:rsidR="00DA5636" w:rsidRPr="00DF6A22" w:rsidRDefault="00DF6A22" w:rsidP="00EB6B9C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DF6A22">
        <w:rPr>
          <w:sz w:val="20"/>
          <w:szCs w:val="20"/>
        </w:rPr>
        <w:t>Independent and s</w:t>
      </w:r>
      <w:r>
        <w:rPr>
          <w:sz w:val="20"/>
          <w:szCs w:val="20"/>
        </w:rPr>
        <w:t>u</w:t>
      </w:r>
      <w:r w:rsidR="00EB6B9C" w:rsidRPr="00DF6A22">
        <w:rPr>
          <w:sz w:val="20"/>
          <w:szCs w:val="20"/>
        </w:rPr>
        <w:t xml:space="preserve">bordinate </w:t>
      </w:r>
      <w:r w:rsidRPr="00DF6A22">
        <w:rPr>
          <w:sz w:val="20"/>
          <w:szCs w:val="20"/>
        </w:rPr>
        <w:t>c</w:t>
      </w:r>
      <w:r w:rsidR="00EB6B9C" w:rsidRPr="00DF6A22">
        <w:rPr>
          <w:sz w:val="20"/>
          <w:szCs w:val="20"/>
        </w:rPr>
        <w:t xml:space="preserve">lauses </w:t>
      </w:r>
    </w:p>
    <w:p w:rsidR="00EB6B9C" w:rsidRPr="009757BA" w:rsidRDefault="00EB6B9C" w:rsidP="00EB6B9C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DF6A22">
        <w:rPr>
          <w:sz w:val="20"/>
          <w:szCs w:val="20"/>
        </w:rPr>
        <w:t xml:space="preserve">how clauses are </w:t>
      </w:r>
      <w:r w:rsidR="00DF6A22">
        <w:rPr>
          <w:sz w:val="20"/>
          <w:szCs w:val="20"/>
        </w:rPr>
        <w:t xml:space="preserve">made </w:t>
      </w:r>
      <w:r w:rsidRPr="00DF6A22">
        <w:rPr>
          <w:sz w:val="20"/>
          <w:szCs w:val="20"/>
        </w:rPr>
        <w:t xml:space="preserve">up of three main parts (constituent groups), </w:t>
      </w:r>
    </w:p>
    <w:p w:rsidR="00DA5636" w:rsidRPr="009757BA" w:rsidRDefault="000F3C5F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en-A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5197475</wp:posOffset>
            </wp:positionH>
            <wp:positionV relativeFrom="paragraph">
              <wp:posOffset>349250</wp:posOffset>
            </wp:positionV>
            <wp:extent cx="590550" cy="952500"/>
            <wp:effectExtent l="19050" t="0" r="0" b="0"/>
            <wp:wrapTight wrapText="bothSides">
              <wp:wrapPolygon edited="0">
                <wp:start x="17419" y="0"/>
                <wp:lineTo x="-697" y="2160"/>
                <wp:lineTo x="-697" y="6912"/>
                <wp:lineTo x="4877" y="6912"/>
                <wp:lineTo x="-697" y="9072"/>
                <wp:lineTo x="0" y="19440"/>
                <wp:lineTo x="2787" y="20736"/>
                <wp:lineTo x="15329" y="21168"/>
                <wp:lineTo x="18813" y="21168"/>
                <wp:lineTo x="19510" y="19872"/>
                <wp:lineTo x="18116" y="15984"/>
                <wp:lineTo x="16723" y="13824"/>
                <wp:lineTo x="21600" y="7776"/>
                <wp:lineTo x="20903" y="0"/>
                <wp:lineTo x="17419" y="0"/>
              </wp:wrapPolygon>
            </wp:wrapTight>
            <wp:docPr id="6" name="Picture 4" descr="C:\Documents and Settings\astrangeways\Local Settings\Temporary Internet Files\Content.IE5\FNM3WRAF\MC9003836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strangeways\Local Settings\Temporary Internet Files\Content.IE5\FNM3WRAF\MC90038360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en-A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-660400</wp:posOffset>
            </wp:positionH>
            <wp:positionV relativeFrom="paragraph">
              <wp:posOffset>158750</wp:posOffset>
            </wp:positionV>
            <wp:extent cx="885825" cy="933450"/>
            <wp:effectExtent l="0" t="0" r="9525" b="0"/>
            <wp:wrapTight wrapText="bothSides">
              <wp:wrapPolygon edited="0">
                <wp:start x="8826" y="0"/>
                <wp:lineTo x="1858" y="1322"/>
                <wp:lineTo x="1394" y="3086"/>
                <wp:lineTo x="4181" y="7053"/>
                <wp:lineTo x="0" y="13665"/>
                <wp:lineTo x="0" y="21159"/>
                <wp:lineTo x="1858" y="21159"/>
                <wp:lineTo x="19045" y="21159"/>
                <wp:lineTo x="20903" y="21159"/>
                <wp:lineTo x="21832" y="18514"/>
                <wp:lineTo x="21832" y="12784"/>
                <wp:lineTo x="21368" y="11902"/>
                <wp:lineTo x="18116" y="7053"/>
                <wp:lineTo x="18581" y="3086"/>
                <wp:lineTo x="16258" y="882"/>
                <wp:lineTo x="10684" y="0"/>
                <wp:lineTo x="8826" y="0"/>
              </wp:wrapPolygon>
            </wp:wrapTight>
            <wp:docPr id="4" name="Picture 3" descr="C:\Documents and Settings\astrangeways\Local Settings\Temporary Internet Files\Content.IE5\FNM3WRAF\MC9003397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FNM3WRAF\MC90033971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B6B9C">
        <w:rPr>
          <w:sz w:val="20"/>
          <w:szCs w:val="20"/>
        </w:rPr>
        <w:t>the</w:t>
      </w:r>
      <w:proofErr w:type="gramEnd"/>
      <w:r w:rsidR="00EB6B9C">
        <w:rPr>
          <w:sz w:val="20"/>
          <w:szCs w:val="20"/>
        </w:rPr>
        <w:t xml:space="preserve"> function of verb groups, noun groups and adverbials and how these can be used in classroom writing or speaking activities.</w:t>
      </w:r>
    </w:p>
    <w:p w:rsidR="00A125A2" w:rsidRPr="00A125A2" w:rsidRDefault="00A125A2" w:rsidP="00A125A2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>Review Quiz</w:t>
      </w:r>
    </w:p>
    <w:p w:rsidR="00EB6B9C" w:rsidRPr="000F3C5F" w:rsidRDefault="00111F92" w:rsidP="000F3C5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0F3C5F">
        <w:rPr>
          <w:rFonts w:eastAsia="Times New Roman" w:cs="Times New Roman"/>
          <w:sz w:val="20"/>
          <w:szCs w:val="20"/>
          <w:lang w:eastAsia="en-AU"/>
        </w:rPr>
        <w:t>What are the four types of verbs?  How is this knowledge important when preparing and teaching an AL lesson?</w:t>
      </w: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5C360C">
      <w:pPr>
        <w:pBdr>
          <w:bottom w:val="single" w:sz="4" w:space="1" w:color="auto"/>
        </w:pBd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>
        <w:rPr>
          <w:rFonts w:eastAsia="Times New Roman" w:cs="Times New Roman"/>
          <w:b/>
          <w:noProof/>
          <w:sz w:val="24"/>
          <w:szCs w:val="24"/>
          <w:u w:val="single"/>
          <w:lang w:eastAsia="en-A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15240</wp:posOffset>
            </wp:positionV>
            <wp:extent cx="1181100" cy="1190625"/>
            <wp:effectExtent l="19050" t="0" r="0" b="0"/>
            <wp:wrapTight wrapText="bothSides">
              <wp:wrapPolygon edited="0">
                <wp:start x="3135" y="0"/>
                <wp:lineTo x="-348" y="5184"/>
                <wp:lineTo x="1394" y="11059"/>
                <wp:lineTo x="1742" y="21427"/>
                <wp:lineTo x="4877" y="21427"/>
                <wp:lineTo x="4877" y="16589"/>
                <wp:lineTo x="16723" y="16589"/>
                <wp:lineTo x="20555" y="15206"/>
                <wp:lineTo x="20555" y="10368"/>
                <wp:lineTo x="19858" y="6566"/>
                <wp:lineTo x="21600" y="5184"/>
                <wp:lineTo x="21600" y="2074"/>
                <wp:lineTo x="5923" y="0"/>
                <wp:lineTo x="3135" y="0"/>
              </wp:wrapPolygon>
            </wp:wrapTight>
            <wp:docPr id="7" name="Picture 5" descr="C:\Documents and Settings\astrangeways\Local Settings\Temporary Internet Files\Content.IE5\2YYB189Q\MC9000242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strangeways\Local Settings\Temporary Internet Files\Content.IE5\2YYB189Q\MC90002429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AD790C" w:rsidRPr="00A125A2" w:rsidRDefault="00AD790C" w:rsidP="009757BA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This Week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976941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We’ll </w:t>
      </w:r>
      <w:r w:rsidR="009757BA">
        <w:rPr>
          <w:rFonts w:eastAsia="Times New Roman" w:cs="Times New Roman"/>
          <w:sz w:val="24"/>
          <w:szCs w:val="24"/>
          <w:lang w:eastAsia="en-AU"/>
        </w:rPr>
        <w:t>learn</w:t>
      </w:r>
      <w:r w:rsidR="00111F92">
        <w:rPr>
          <w:rFonts w:eastAsia="Times New Roman" w:cs="Times New Roman"/>
          <w:sz w:val="24"/>
          <w:szCs w:val="24"/>
          <w:lang w:eastAsia="en-AU"/>
        </w:rPr>
        <w:t xml:space="preserve"> to identify the major parts of noun groups (also called noun phrases), including:</w:t>
      </w:r>
    </w:p>
    <w:p w:rsidR="00111F92" w:rsidRPr="00111F92" w:rsidRDefault="00111F92" w:rsidP="00111F9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111F92">
        <w:rPr>
          <w:rFonts w:eastAsia="Times New Roman" w:cs="Times New Roman"/>
          <w:sz w:val="24"/>
          <w:szCs w:val="24"/>
          <w:lang w:eastAsia="en-AU"/>
        </w:rPr>
        <w:t xml:space="preserve">nouns of various types, </w:t>
      </w:r>
    </w:p>
    <w:p w:rsidR="00111F92" w:rsidRPr="00111F92" w:rsidRDefault="00111F92" w:rsidP="00111F9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111F92">
        <w:rPr>
          <w:rFonts w:eastAsia="Times New Roman" w:cs="Times New Roman"/>
          <w:sz w:val="24"/>
          <w:szCs w:val="24"/>
          <w:lang w:eastAsia="en-AU"/>
        </w:rPr>
        <w:t xml:space="preserve">adjectival elements, including determiners and adjectives, and </w:t>
      </w:r>
    </w:p>
    <w:p w:rsidR="00111F92" w:rsidRDefault="00111F92" w:rsidP="00111F92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111F92">
        <w:rPr>
          <w:rFonts w:eastAsia="Times New Roman" w:cs="Times New Roman"/>
          <w:sz w:val="24"/>
          <w:szCs w:val="24"/>
          <w:lang w:eastAsia="en-AU"/>
        </w:rPr>
        <w:t>various</w:t>
      </w:r>
      <w:proofErr w:type="gramEnd"/>
      <w:r w:rsidRPr="00111F92">
        <w:rPr>
          <w:rFonts w:eastAsia="Times New Roman" w:cs="Times New Roman"/>
          <w:sz w:val="24"/>
          <w:szCs w:val="24"/>
          <w:lang w:eastAsia="en-AU"/>
        </w:rPr>
        <w:t xml:space="preserve"> types of pronouns.</w:t>
      </w:r>
    </w:p>
    <w:p w:rsidR="00111F92" w:rsidRDefault="00111F92" w:rsidP="005C360C">
      <w:pPr>
        <w:pBdr>
          <w:bottom w:val="single" w:sz="4" w:space="1" w:color="auto"/>
        </w:pBdr>
        <w:spacing w:after="0" w:line="240" w:lineRule="auto"/>
        <w:ind w:left="720"/>
        <w:rPr>
          <w:rFonts w:eastAsia="Times New Roman" w:cs="Times New Roman"/>
          <w:sz w:val="24"/>
          <w:szCs w:val="24"/>
          <w:lang w:eastAsia="en-AU"/>
        </w:rPr>
      </w:pPr>
    </w:p>
    <w:p w:rsidR="000F3C5F" w:rsidRDefault="000F3C5F" w:rsidP="00111F92">
      <w:pPr>
        <w:spacing w:after="0" w:line="240" w:lineRule="auto"/>
        <w:ind w:left="720"/>
        <w:rPr>
          <w:rFonts w:eastAsia="Times New Roman" w:cs="Times New Roman"/>
          <w:sz w:val="24"/>
          <w:szCs w:val="24"/>
          <w:lang w:eastAsia="en-AU"/>
        </w:rPr>
      </w:pPr>
    </w:p>
    <w:p w:rsidR="005C7E11" w:rsidRDefault="005C7E11" w:rsidP="00111F9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70485</wp:posOffset>
            </wp:positionV>
            <wp:extent cx="1133475" cy="585470"/>
            <wp:effectExtent l="19050" t="0" r="9525" b="0"/>
            <wp:wrapTight wrapText="bothSides">
              <wp:wrapPolygon edited="0">
                <wp:start x="-363" y="0"/>
                <wp:lineTo x="-363" y="21085"/>
                <wp:lineTo x="21782" y="21085"/>
                <wp:lineTo x="21782" y="0"/>
                <wp:lineTo x="-363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7BA">
        <w:rPr>
          <w:sz w:val="24"/>
          <w:szCs w:val="24"/>
        </w:rPr>
        <w:t xml:space="preserve">Reading:  p </w:t>
      </w:r>
      <w:r w:rsidR="00111F92">
        <w:rPr>
          <w:sz w:val="24"/>
          <w:szCs w:val="24"/>
        </w:rPr>
        <w:t xml:space="preserve">34-38 </w:t>
      </w:r>
      <w:r w:rsidR="009757BA">
        <w:rPr>
          <w:sz w:val="24"/>
          <w:szCs w:val="24"/>
        </w:rPr>
        <w:t>of Study Guide</w:t>
      </w:r>
      <w:r w:rsidR="0055771F">
        <w:rPr>
          <w:sz w:val="24"/>
          <w:szCs w:val="24"/>
        </w:rPr>
        <w:t xml:space="preserve">, </w:t>
      </w:r>
      <w:r w:rsidR="001B75F8">
        <w:rPr>
          <w:sz w:val="24"/>
          <w:szCs w:val="24"/>
        </w:rPr>
        <w:t>p</w:t>
      </w:r>
      <w:r w:rsidR="00111F92">
        <w:rPr>
          <w:sz w:val="24"/>
          <w:szCs w:val="24"/>
        </w:rPr>
        <w:t xml:space="preserve">36-66 </w:t>
      </w:r>
      <w:r w:rsidR="001B75F8">
        <w:rPr>
          <w:sz w:val="24"/>
          <w:szCs w:val="24"/>
        </w:rPr>
        <w:t xml:space="preserve">of </w:t>
      </w:r>
      <w:proofErr w:type="spellStart"/>
      <w:r w:rsidR="001B75F8">
        <w:rPr>
          <w:sz w:val="24"/>
          <w:szCs w:val="24"/>
        </w:rPr>
        <w:t>Derewianka</w:t>
      </w:r>
      <w:proofErr w:type="spellEnd"/>
      <w:r w:rsidR="001B75F8">
        <w:rPr>
          <w:sz w:val="24"/>
          <w:szCs w:val="24"/>
        </w:rPr>
        <w:t xml:space="preserve"> </w:t>
      </w:r>
    </w:p>
    <w:p w:rsidR="000F3C5F" w:rsidRDefault="000F3C5F" w:rsidP="00111F92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545"/>
        <w:gridCol w:w="4502"/>
      </w:tblGrid>
      <w:tr w:rsidR="00E87EEA" w:rsidTr="00E87EEA">
        <w:tc>
          <w:tcPr>
            <w:tcW w:w="9047" w:type="dxa"/>
            <w:gridSpan w:val="2"/>
          </w:tcPr>
          <w:p w:rsidR="00E87EEA" w:rsidRDefault="00E87EEA" w:rsidP="00E87EEA">
            <w:pPr>
              <w:rPr>
                <w:sz w:val="24"/>
                <w:szCs w:val="24"/>
              </w:rPr>
            </w:pPr>
            <w:r w:rsidRPr="007E5A8A">
              <w:rPr>
                <w:b/>
                <w:sz w:val="24"/>
                <w:szCs w:val="24"/>
              </w:rPr>
              <w:t>Types of Participants:</w:t>
            </w:r>
            <w:r>
              <w:rPr>
                <w:sz w:val="24"/>
                <w:szCs w:val="24"/>
              </w:rPr>
              <w:t xml:space="preserve">  Look at the list of pairs on p37-3</w:t>
            </w:r>
            <w:r w:rsidR="007E5A8A">
              <w:rPr>
                <w:sz w:val="24"/>
                <w:szCs w:val="24"/>
              </w:rPr>
              <w:t>8 and give an example of each</w:t>
            </w:r>
            <w:r w:rsidR="005C360C">
              <w:rPr>
                <w:sz w:val="24"/>
                <w:szCs w:val="24"/>
              </w:rPr>
              <w:t>.  Choose some from your AL text and some from your own ideas.</w:t>
            </w:r>
          </w:p>
          <w:p w:rsidR="00E87EEA" w:rsidRDefault="00E87EEA" w:rsidP="00111F92">
            <w:pPr>
              <w:rPr>
                <w:sz w:val="24"/>
                <w:szCs w:val="24"/>
              </w:rPr>
            </w:pP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Living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Non-living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Human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Non-human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Named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Unnamed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Particular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General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Everyday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Concrete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Abstract</w:t>
            </w:r>
          </w:p>
        </w:tc>
      </w:tr>
      <w:tr w:rsidR="00E87EEA" w:rsidTr="00E87EEA">
        <w:tc>
          <w:tcPr>
            <w:tcW w:w="4545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Literal</w:t>
            </w:r>
          </w:p>
        </w:tc>
        <w:tc>
          <w:tcPr>
            <w:tcW w:w="4502" w:type="dxa"/>
          </w:tcPr>
          <w:p w:rsidR="00E87EEA" w:rsidRDefault="007E5A8A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Metaphorical</w:t>
            </w:r>
          </w:p>
        </w:tc>
      </w:tr>
    </w:tbl>
    <w:p w:rsidR="00E87EEA" w:rsidRDefault="00E87EEA" w:rsidP="00111F92">
      <w:pPr>
        <w:spacing w:after="0"/>
        <w:rPr>
          <w:sz w:val="24"/>
          <w:szCs w:val="24"/>
        </w:rPr>
      </w:pPr>
    </w:p>
    <w:p w:rsidR="007E5A8A" w:rsidRDefault="007E5A8A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Have a look at your AL text:  what are the most common types of participants?  What about this text?</w:t>
      </w:r>
    </w:p>
    <w:p w:rsidR="007E5A8A" w:rsidRDefault="007E5A8A" w:rsidP="005C360C">
      <w:pPr>
        <w:pBdr>
          <w:bottom w:val="single" w:sz="4" w:space="1" w:color="auto"/>
        </w:pBdr>
        <w:spacing w:after="0"/>
        <w:rPr>
          <w:sz w:val="24"/>
          <w:szCs w:val="24"/>
        </w:rPr>
      </w:pPr>
    </w:p>
    <w:p w:rsidR="00CF09E7" w:rsidRDefault="007E5A8A" w:rsidP="00111F92">
      <w:pPr>
        <w:spacing w:after="0"/>
        <w:rPr>
          <w:sz w:val="24"/>
          <w:szCs w:val="24"/>
        </w:rPr>
      </w:pPr>
      <w:r w:rsidRPr="00CF09E7">
        <w:rPr>
          <w:b/>
          <w:sz w:val="24"/>
          <w:szCs w:val="24"/>
        </w:rPr>
        <w:t>Participant Roles:</w:t>
      </w:r>
      <w:r>
        <w:rPr>
          <w:sz w:val="24"/>
          <w:szCs w:val="24"/>
        </w:rPr>
        <w:t xml:space="preserve">  There are two main roles:  </w:t>
      </w:r>
    </w:p>
    <w:p w:rsidR="00CF09E7" w:rsidRDefault="007E5A8A" w:rsidP="00111F92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</w:t>
      </w:r>
      <w:r w:rsidR="00CF09E7">
        <w:rPr>
          <w:sz w:val="24"/>
          <w:szCs w:val="24"/>
        </w:rPr>
        <w:t xml:space="preserve">subject of the verb (who is, depending on the verb group, doing, saying, sensing or the thing described) </w:t>
      </w:r>
    </w:p>
    <w:p w:rsidR="00AD0E66" w:rsidRDefault="00CF09E7" w:rsidP="00111F92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object of the verb (who is done to, what is said, what is sensed, the description)</w:t>
      </w:r>
    </w:p>
    <w:p w:rsidR="00AD0E66" w:rsidRDefault="00AD0E66" w:rsidP="00111F92">
      <w:pPr>
        <w:spacing w:after="0"/>
        <w:rPr>
          <w:sz w:val="24"/>
          <w:szCs w:val="24"/>
        </w:rPr>
      </w:pPr>
    </w:p>
    <w:p w:rsidR="00CF09E7" w:rsidRDefault="00CF09E7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The cat sat on the mat.  She smelled the fear that emanated from him.  He said something about the time.</w:t>
      </w:r>
    </w:p>
    <w:p w:rsidR="000F3C5F" w:rsidRDefault="000F3C5F" w:rsidP="005C360C">
      <w:pPr>
        <w:pBdr>
          <w:bottom w:val="single" w:sz="4" w:space="1" w:color="auto"/>
        </w:pBdr>
        <w:spacing w:after="0"/>
        <w:rPr>
          <w:sz w:val="24"/>
          <w:szCs w:val="24"/>
        </w:rPr>
      </w:pPr>
    </w:p>
    <w:p w:rsidR="00CF09E7" w:rsidRDefault="00CF09E7" w:rsidP="00111F92">
      <w:pPr>
        <w:spacing w:after="0"/>
        <w:rPr>
          <w:b/>
          <w:sz w:val="24"/>
          <w:szCs w:val="24"/>
        </w:rPr>
      </w:pPr>
      <w:proofErr w:type="spellStart"/>
      <w:r w:rsidRPr="005C360C">
        <w:rPr>
          <w:b/>
          <w:sz w:val="24"/>
          <w:szCs w:val="24"/>
          <w:u w:val="single"/>
        </w:rPr>
        <w:lastRenderedPageBreak/>
        <w:t>Adjectivals</w:t>
      </w:r>
      <w:proofErr w:type="spellEnd"/>
      <w:r w:rsidRPr="005C360C">
        <w:rPr>
          <w:b/>
          <w:sz w:val="24"/>
          <w:szCs w:val="24"/>
          <w:u w:val="single"/>
        </w:rPr>
        <w:t>:</w:t>
      </w:r>
      <w:r w:rsidR="00BB37E8">
        <w:rPr>
          <w:b/>
          <w:sz w:val="24"/>
          <w:szCs w:val="24"/>
        </w:rPr>
        <w:t xml:space="preserve">  </w:t>
      </w:r>
      <w:r w:rsidR="005C360C">
        <w:rPr>
          <w:b/>
          <w:sz w:val="24"/>
          <w:szCs w:val="24"/>
        </w:rPr>
        <w:tab/>
      </w:r>
      <w:r w:rsidR="005C360C">
        <w:rPr>
          <w:b/>
          <w:sz w:val="24"/>
          <w:szCs w:val="24"/>
        </w:rPr>
        <w:tab/>
      </w:r>
      <w:r w:rsidR="005C360C">
        <w:rPr>
          <w:b/>
          <w:sz w:val="24"/>
          <w:szCs w:val="24"/>
        </w:rPr>
        <w:tab/>
      </w:r>
      <w:r w:rsidR="00BB37E8" w:rsidRPr="005C360C">
        <w:rPr>
          <w:sz w:val="24"/>
          <w:szCs w:val="24"/>
        </w:rPr>
        <w:t xml:space="preserve">What do they do?  </w:t>
      </w:r>
      <w:r w:rsidR="005C360C">
        <w:rPr>
          <w:sz w:val="24"/>
          <w:szCs w:val="24"/>
        </w:rPr>
        <w:tab/>
      </w:r>
      <w:r w:rsidR="005C360C">
        <w:rPr>
          <w:sz w:val="24"/>
          <w:szCs w:val="24"/>
        </w:rPr>
        <w:tab/>
      </w:r>
      <w:r w:rsidR="005C360C">
        <w:rPr>
          <w:sz w:val="24"/>
          <w:szCs w:val="24"/>
        </w:rPr>
        <w:tab/>
      </w:r>
      <w:r w:rsidR="00BB37E8" w:rsidRPr="005C360C">
        <w:rPr>
          <w:sz w:val="24"/>
          <w:szCs w:val="24"/>
        </w:rPr>
        <w:t xml:space="preserve">They </w:t>
      </w:r>
      <w:proofErr w:type="gramStart"/>
      <w:r w:rsidR="00BB37E8" w:rsidRPr="005C360C">
        <w:rPr>
          <w:sz w:val="24"/>
          <w:szCs w:val="24"/>
        </w:rPr>
        <w:t>Tell</w:t>
      </w:r>
      <w:proofErr w:type="gramEnd"/>
      <w:r w:rsidR="00BB37E8" w:rsidRPr="005C360C">
        <w:rPr>
          <w:sz w:val="24"/>
          <w:szCs w:val="24"/>
        </w:rPr>
        <w:t xml:space="preserve"> us More:</w:t>
      </w:r>
    </w:p>
    <w:p w:rsidR="00BB37E8" w:rsidRDefault="00BB37E8" w:rsidP="00111F92">
      <w:pPr>
        <w:spacing w:after="0"/>
        <w:rPr>
          <w:b/>
          <w:sz w:val="24"/>
          <w:szCs w:val="24"/>
        </w:rPr>
      </w:pPr>
    </w:p>
    <w:p w:rsidR="00BB37E8" w:rsidRDefault="005C360C" w:rsidP="00111F9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1: </w:t>
      </w:r>
      <w:r w:rsidR="00CF09E7" w:rsidRPr="00BB37E8">
        <w:rPr>
          <w:b/>
          <w:sz w:val="24"/>
          <w:szCs w:val="24"/>
        </w:rPr>
        <w:t>Determiners</w:t>
      </w:r>
      <w:r w:rsidR="00CF09E7">
        <w:rPr>
          <w:sz w:val="24"/>
          <w:szCs w:val="24"/>
        </w:rPr>
        <w:t xml:space="preserve">: tell us </w:t>
      </w:r>
      <w:r w:rsidR="00CF09E7" w:rsidRPr="00BB37E8">
        <w:rPr>
          <w:b/>
          <w:sz w:val="24"/>
          <w:szCs w:val="24"/>
        </w:rPr>
        <w:t xml:space="preserve">which </w:t>
      </w:r>
      <w:r w:rsidR="00CF09E7">
        <w:rPr>
          <w:sz w:val="24"/>
          <w:szCs w:val="24"/>
        </w:rPr>
        <w:t xml:space="preserve">and </w:t>
      </w:r>
      <w:r w:rsidR="00CF09E7" w:rsidRPr="00BB37E8">
        <w:rPr>
          <w:b/>
          <w:sz w:val="24"/>
          <w:szCs w:val="24"/>
        </w:rPr>
        <w:t>whose</w:t>
      </w:r>
      <w:r w:rsidR="00CF09E7">
        <w:rPr>
          <w:sz w:val="24"/>
          <w:szCs w:val="24"/>
        </w:rPr>
        <w:t xml:space="preserve">? </w:t>
      </w:r>
      <w:proofErr w:type="spellStart"/>
      <w:proofErr w:type="gramStart"/>
      <w:r w:rsidR="00CF09E7">
        <w:rPr>
          <w:sz w:val="24"/>
          <w:szCs w:val="24"/>
        </w:rPr>
        <w:t>a</w:t>
      </w:r>
      <w:proofErr w:type="spellEnd"/>
      <w:proofErr w:type="gramEnd"/>
      <w:r w:rsidR="00CF09E7">
        <w:rPr>
          <w:sz w:val="24"/>
          <w:szCs w:val="24"/>
        </w:rPr>
        <w:t xml:space="preserve"> an some the</w:t>
      </w:r>
      <w:r w:rsidR="00CF09E7">
        <w:rPr>
          <w:sz w:val="24"/>
          <w:szCs w:val="24"/>
        </w:rPr>
        <w:tab/>
        <w:t>this that these those</w:t>
      </w:r>
      <w:r w:rsidR="00CF09E7">
        <w:rPr>
          <w:sz w:val="24"/>
          <w:szCs w:val="24"/>
        </w:rPr>
        <w:tab/>
        <w:t xml:space="preserve">my your the small man’s </w:t>
      </w:r>
    </w:p>
    <w:p w:rsidR="00BB37E8" w:rsidRDefault="00BB37E8" w:rsidP="00111F92">
      <w:pPr>
        <w:spacing w:after="0"/>
        <w:rPr>
          <w:sz w:val="24"/>
          <w:szCs w:val="24"/>
        </w:rPr>
      </w:pPr>
    </w:p>
    <w:p w:rsidR="00BB37E8" w:rsidRDefault="005C360C" w:rsidP="00111F9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2: </w:t>
      </w:r>
      <w:r w:rsidR="00CF09E7" w:rsidRPr="00BB37E8">
        <w:rPr>
          <w:b/>
          <w:sz w:val="24"/>
          <w:szCs w:val="24"/>
        </w:rPr>
        <w:t>Ad</w:t>
      </w:r>
      <w:r w:rsidR="00BB37E8" w:rsidRPr="00BB37E8">
        <w:rPr>
          <w:b/>
          <w:sz w:val="24"/>
          <w:szCs w:val="24"/>
        </w:rPr>
        <w:t>jectives:</w:t>
      </w:r>
      <w:r w:rsidR="00BB37E8">
        <w:rPr>
          <w:sz w:val="24"/>
          <w:szCs w:val="24"/>
        </w:rPr>
        <w:t xml:space="preserve">  can tell us all sorts of things about the noun:</w:t>
      </w:r>
    </w:p>
    <w:p w:rsidR="00BB37E8" w:rsidRDefault="00BB37E8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How many?</w:t>
      </w:r>
    </w:p>
    <w:p w:rsidR="00BB37E8" w:rsidRDefault="00BB37E8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What’s it like? (</w:t>
      </w:r>
      <w:proofErr w:type="gramStart"/>
      <w:r>
        <w:rPr>
          <w:sz w:val="24"/>
          <w:szCs w:val="24"/>
        </w:rPr>
        <w:t>factual</w:t>
      </w:r>
      <w:proofErr w:type="gramEnd"/>
      <w:r>
        <w:rPr>
          <w:sz w:val="24"/>
          <w:szCs w:val="24"/>
        </w:rPr>
        <w:t xml:space="preserve"> or evaluative, compared to others)</w:t>
      </w:r>
    </w:p>
    <w:p w:rsidR="00BB37E8" w:rsidRDefault="00BB37E8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What type?</w:t>
      </w:r>
    </w:p>
    <w:p w:rsidR="00BB37E8" w:rsidRDefault="00BB37E8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Tell me more? (</w:t>
      </w:r>
      <w:proofErr w:type="gramStart"/>
      <w:r>
        <w:rPr>
          <w:sz w:val="24"/>
          <w:szCs w:val="24"/>
        </w:rPr>
        <w:t>where</w:t>
      </w:r>
      <w:proofErr w:type="gramEnd"/>
      <w:r>
        <w:rPr>
          <w:sz w:val="24"/>
          <w:szCs w:val="24"/>
        </w:rPr>
        <w:t xml:space="preserve"> are they: prepositional phrase, what are they doing: clause</w:t>
      </w:r>
    </w:p>
    <w:p w:rsidR="00CF09E7" w:rsidRDefault="00CF09E7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B37E8" w:rsidRPr="00BB37E8" w:rsidRDefault="005C360C" w:rsidP="00111F9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Task: </w:t>
      </w:r>
      <w:r w:rsidR="00BB37E8" w:rsidRPr="00BB37E8">
        <w:rPr>
          <w:b/>
          <w:sz w:val="24"/>
          <w:szCs w:val="24"/>
        </w:rPr>
        <w:t>What’s the noun</w:t>
      </w:r>
      <w:r w:rsidR="00BB37E8">
        <w:rPr>
          <w:b/>
          <w:sz w:val="24"/>
          <w:szCs w:val="24"/>
        </w:rPr>
        <w:t xml:space="preserve"> subject and object in the sentence below</w:t>
      </w:r>
      <w:r w:rsidR="00BB37E8" w:rsidRPr="00BB37E8">
        <w:rPr>
          <w:b/>
          <w:sz w:val="24"/>
          <w:szCs w:val="24"/>
        </w:rPr>
        <w:t>?</w:t>
      </w:r>
      <w:r w:rsidR="00BB37E8">
        <w:rPr>
          <w:b/>
          <w:sz w:val="24"/>
          <w:szCs w:val="24"/>
        </w:rPr>
        <w:t xml:space="preserve"> Identify any other parts of the object noun group.</w:t>
      </w:r>
    </w:p>
    <w:p w:rsidR="000F3C5F" w:rsidRDefault="00CF09E7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I felt like throttling those two scruffy alley cats on the r</w:t>
      </w:r>
      <w:r w:rsidR="00BB37E8">
        <w:rPr>
          <w:sz w:val="24"/>
          <w:szCs w:val="24"/>
        </w:rPr>
        <w:t xml:space="preserve">oof that were yowling all night (see p54 for </w:t>
      </w:r>
      <w:proofErr w:type="spellStart"/>
      <w:r w:rsidR="00BB37E8">
        <w:rPr>
          <w:sz w:val="24"/>
          <w:szCs w:val="24"/>
        </w:rPr>
        <w:t>answ</w:t>
      </w:r>
      <w:proofErr w:type="spellEnd"/>
      <w:r w:rsidR="00BB37E8">
        <w:rPr>
          <w:sz w:val="24"/>
          <w:szCs w:val="24"/>
        </w:rPr>
        <w:t>)</w:t>
      </w:r>
    </w:p>
    <w:p w:rsidR="000F3C5F" w:rsidRDefault="000F3C5F" w:rsidP="005C360C">
      <w:pPr>
        <w:pBdr>
          <w:bottom w:val="single" w:sz="4" w:space="1" w:color="auto"/>
        </w:pBdr>
        <w:spacing w:after="0"/>
        <w:rPr>
          <w:sz w:val="24"/>
          <w:szCs w:val="24"/>
        </w:rPr>
      </w:pPr>
    </w:p>
    <w:p w:rsidR="00BB37E8" w:rsidRPr="005C360C" w:rsidRDefault="00BB37E8" w:rsidP="00111F92">
      <w:pPr>
        <w:spacing w:after="0"/>
        <w:rPr>
          <w:b/>
          <w:sz w:val="24"/>
          <w:szCs w:val="24"/>
          <w:u w:val="single"/>
        </w:rPr>
      </w:pPr>
      <w:r w:rsidRPr="005C360C">
        <w:rPr>
          <w:b/>
          <w:sz w:val="24"/>
          <w:szCs w:val="24"/>
          <w:u w:val="single"/>
        </w:rPr>
        <w:t>Pronouns and Determiners</w:t>
      </w:r>
    </w:p>
    <w:p w:rsidR="000F3C5F" w:rsidRDefault="00BB37E8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Note p 37 in the Study Guide:  </w:t>
      </w:r>
      <w:r w:rsidR="005C360C">
        <w:rPr>
          <w:sz w:val="24"/>
          <w:szCs w:val="24"/>
        </w:rPr>
        <w:t>working out the role of a word, you need to look at its function in the sentence it’s in, as many words can do different jobs, depending on the sentence:  e.g. THAT</w:t>
      </w:r>
    </w:p>
    <w:p w:rsidR="00BB37E8" w:rsidRDefault="00BB37E8" w:rsidP="00111F92">
      <w:pPr>
        <w:spacing w:after="0"/>
        <w:rPr>
          <w:sz w:val="24"/>
          <w:szCs w:val="24"/>
        </w:rPr>
      </w:pPr>
      <w:r w:rsidRPr="005C360C">
        <w:rPr>
          <w:i/>
          <w:sz w:val="24"/>
          <w:szCs w:val="24"/>
        </w:rPr>
        <w:t>That is wrong</w:t>
      </w:r>
      <w:r>
        <w:rPr>
          <w:sz w:val="24"/>
          <w:szCs w:val="24"/>
        </w:rPr>
        <w:t xml:space="preserve">:  pronoun, relating verb, </w:t>
      </w:r>
      <w:r w:rsidR="005C360C">
        <w:rPr>
          <w:sz w:val="24"/>
          <w:szCs w:val="24"/>
        </w:rPr>
        <w:t>description</w:t>
      </w:r>
    </w:p>
    <w:p w:rsidR="005C360C" w:rsidRDefault="005C360C" w:rsidP="00111F92">
      <w:pPr>
        <w:spacing w:after="0"/>
        <w:rPr>
          <w:sz w:val="24"/>
          <w:szCs w:val="24"/>
        </w:rPr>
      </w:pPr>
      <w:r w:rsidRPr="005C360C">
        <w:rPr>
          <w:i/>
          <w:sz w:val="24"/>
          <w:szCs w:val="24"/>
        </w:rPr>
        <w:t>That answer is wrong:</w:t>
      </w:r>
      <w:r>
        <w:rPr>
          <w:sz w:val="24"/>
          <w:szCs w:val="24"/>
        </w:rPr>
        <w:t xml:space="preserve">  determiner, noun, relating verb, description</w:t>
      </w:r>
    </w:p>
    <w:p w:rsidR="00A4318A" w:rsidRDefault="00A4318A" w:rsidP="00CA4C8E">
      <w:pPr>
        <w:spacing w:after="0"/>
        <w:rPr>
          <w:b/>
          <w:sz w:val="28"/>
          <w:szCs w:val="28"/>
        </w:rPr>
      </w:pPr>
    </w:p>
    <w:p w:rsidR="005F53A8" w:rsidRDefault="00DF6A22" w:rsidP="00CA4C8E">
      <w:p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TASK:  </w:t>
      </w:r>
      <w:r w:rsidR="00726445" w:rsidRPr="00DF6A22">
        <w:rPr>
          <w:b/>
          <w:sz w:val="28"/>
          <w:szCs w:val="28"/>
        </w:rPr>
        <w:t>Use your AL Text</w:t>
      </w:r>
      <w:r w:rsidR="00726445">
        <w:rPr>
          <w:sz w:val="24"/>
          <w:szCs w:val="24"/>
        </w:rPr>
        <w:t xml:space="preserve"> </w:t>
      </w:r>
      <w:r w:rsidR="005F53A8">
        <w:rPr>
          <w:sz w:val="24"/>
          <w:szCs w:val="24"/>
        </w:rPr>
        <w:t>and the text analysis template given</w:t>
      </w:r>
    </w:p>
    <w:p w:rsidR="00C955DD" w:rsidRDefault="005F53A8" w:rsidP="005F53A8">
      <w:pPr>
        <w:pStyle w:val="ListParagraph"/>
        <w:numPr>
          <w:ilvl w:val="0"/>
          <w:numId w:val="3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</w:t>
      </w:r>
      <w:r w:rsidR="00726445" w:rsidRPr="005F53A8">
        <w:rPr>
          <w:sz w:val="24"/>
          <w:szCs w:val="24"/>
        </w:rPr>
        <w:t xml:space="preserve">dentify the </w:t>
      </w:r>
      <w:r w:rsidR="00E87EEA">
        <w:rPr>
          <w:sz w:val="24"/>
          <w:szCs w:val="24"/>
        </w:rPr>
        <w:t>noun groups</w:t>
      </w:r>
      <w:r w:rsidR="00C955DD" w:rsidRPr="005F53A8">
        <w:rPr>
          <w:sz w:val="24"/>
          <w:szCs w:val="24"/>
        </w:rPr>
        <w:t xml:space="preserve"> in one section of the text (</w:t>
      </w:r>
      <w:r w:rsidRPr="005F53A8">
        <w:rPr>
          <w:sz w:val="24"/>
          <w:szCs w:val="24"/>
        </w:rPr>
        <w:t>3</w:t>
      </w:r>
      <w:r w:rsidR="00C955DD" w:rsidRPr="005F53A8">
        <w:rPr>
          <w:sz w:val="24"/>
          <w:szCs w:val="24"/>
        </w:rPr>
        <w:t>-5 clauses)</w:t>
      </w:r>
    </w:p>
    <w:p w:rsidR="00E87EEA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E87EEA">
        <w:rPr>
          <w:sz w:val="24"/>
          <w:szCs w:val="24"/>
        </w:rPr>
        <w:t xml:space="preserve">Name each type of </w:t>
      </w:r>
      <w:r w:rsidR="00E87EEA" w:rsidRPr="00E87EEA">
        <w:rPr>
          <w:sz w:val="24"/>
          <w:szCs w:val="24"/>
        </w:rPr>
        <w:t xml:space="preserve">participant </w:t>
      </w:r>
      <w:r w:rsidR="00E87EEA">
        <w:rPr>
          <w:sz w:val="24"/>
          <w:szCs w:val="24"/>
        </w:rPr>
        <w:t xml:space="preserve">with 2-3 labels </w:t>
      </w:r>
      <w:r w:rsidR="00E87EEA" w:rsidRPr="00E87EEA">
        <w:rPr>
          <w:sz w:val="24"/>
          <w:szCs w:val="24"/>
        </w:rPr>
        <w:t>from the list of pairs given</w:t>
      </w:r>
      <w:r w:rsidRPr="00E87EEA">
        <w:rPr>
          <w:sz w:val="24"/>
          <w:szCs w:val="24"/>
        </w:rPr>
        <w:t xml:space="preserve">: </w:t>
      </w:r>
      <w:r w:rsidR="00E87EEA" w:rsidRPr="00E87EEA">
        <w:rPr>
          <w:sz w:val="24"/>
          <w:szCs w:val="24"/>
        </w:rPr>
        <w:t xml:space="preserve">living or non-living etc.  Try to label it with the </w:t>
      </w:r>
      <w:r w:rsidR="00E87EEA">
        <w:rPr>
          <w:sz w:val="24"/>
          <w:szCs w:val="24"/>
        </w:rPr>
        <w:t xml:space="preserve">only the </w:t>
      </w:r>
      <w:r w:rsidR="00E87EEA" w:rsidRPr="00E87EEA">
        <w:rPr>
          <w:sz w:val="24"/>
          <w:szCs w:val="24"/>
        </w:rPr>
        <w:t xml:space="preserve">most </w:t>
      </w:r>
      <w:r w:rsidR="00E87EEA">
        <w:rPr>
          <w:sz w:val="24"/>
          <w:szCs w:val="24"/>
        </w:rPr>
        <w:t>useful</w:t>
      </w:r>
      <w:r w:rsidR="00E87EEA" w:rsidRPr="00E87EEA">
        <w:rPr>
          <w:sz w:val="24"/>
          <w:szCs w:val="24"/>
        </w:rPr>
        <w:t xml:space="preserve"> </w:t>
      </w:r>
      <w:r w:rsidR="00E87EEA">
        <w:rPr>
          <w:sz w:val="24"/>
          <w:szCs w:val="24"/>
        </w:rPr>
        <w:t>labels to help us talk and think about the meanings the author makes.</w:t>
      </w:r>
    </w:p>
    <w:p w:rsidR="00E87EEA" w:rsidRDefault="00E87EEA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Identify the parts of the noun group (noun, adjectival, pronoun) </w:t>
      </w:r>
    </w:p>
    <w:p w:rsidR="00E87EEA" w:rsidRDefault="00E87EEA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Describe how at least one part of the noun group (</w:t>
      </w: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 xml:space="preserve"> noun, adjectival etc) </w:t>
      </w:r>
      <w:r w:rsidR="007E5A8A">
        <w:rPr>
          <w:sz w:val="24"/>
          <w:szCs w:val="24"/>
        </w:rPr>
        <w:t>is used by the author to create meanings.  What meanings (pictures/ideas/feelings etc) are created?</w:t>
      </w:r>
      <w:r>
        <w:rPr>
          <w:sz w:val="24"/>
          <w:szCs w:val="24"/>
        </w:rPr>
        <w:t xml:space="preserve"> </w:t>
      </w:r>
    </w:p>
    <w:p w:rsidR="00DF6A22" w:rsidRPr="00E87EEA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E87EEA">
        <w:rPr>
          <w:sz w:val="24"/>
          <w:szCs w:val="24"/>
        </w:rPr>
        <w:t xml:space="preserve">Write </w:t>
      </w:r>
      <w:r w:rsidR="00DF6A22" w:rsidRPr="00E87EEA">
        <w:rPr>
          <w:sz w:val="24"/>
          <w:szCs w:val="24"/>
        </w:rPr>
        <w:t xml:space="preserve">up a lesson </w:t>
      </w:r>
      <w:r w:rsidR="00B84D94" w:rsidRPr="00E87EEA">
        <w:rPr>
          <w:sz w:val="24"/>
          <w:szCs w:val="24"/>
        </w:rPr>
        <w:t>plan</w:t>
      </w:r>
      <w:r w:rsidR="00DF6A22" w:rsidRPr="00E87EEA">
        <w:rPr>
          <w:sz w:val="24"/>
          <w:szCs w:val="24"/>
        </w:rPr>
        <w:t xml:space="preserve"> </w:t>
      </w:r>
      <w:r w:rsidR="00C11EE4" w:rsidRPr="00E87EEA">
        <w:rPr>
          <w:sz w:val="24"/>
          <w:szCs w:val="24"/>
        </w:rPr>
        <w:t xml:space="preserve">(including </w:t>
      </w:r>
      <w:proofErr w:type="spellStart"/>
      <w:r w:rsidR="00C11EE4" w:rsidRPr="00E87EEA">
        <w:rPr>
          <w:sz w:val="24"/>
          <w:szCs w:val="24"/>
        </w:rPr>
        <w:t>curric</w:t>
      </w:r>
      <w:proofErr w:type="spellEnd"/>
      <w:r w:rsidR="00C11EE4" w:rsidRPr="00E87EEA">
        <w:rPr>
          <w:sz w:val="24"/>
          <w:szCs w:val="24"/>
        </w:rPr>
        <w:t xml:space="preserve"> outcome) </w:t>
      </w:r>
      <w:r w:rsidR="00DF6A22" w:rsidRPr="00E87EEA">
        <w:rPr>
          <w:sz w:val="24"/>
          <w:szCs w:val="24"/>
        </w:rPr>
        <w:t xml:space="preserve">with </w:t>
      </w:r>
      <w:r w:rsidRPr="00E87EEA">
        <w:rPr>
          <w:sz w:val="24"/>
          <w:szCs w:val="24"/>
        </w:rPr>
        <w:t>a short script for yourself as the teacher, to talk</w:t>
      </w:r>
      <w:r w:rsidR="005F53A8" w:rsidRPr="00E87EEA">
        <w:rPr>
          <w:sz w:val="24"/>
          <w:szCs w:val="24"/>
        </w:rPr>
        <w:t xml:space="preserve"> and ask questions about:</w:t>
      </w:r>
    </w:p>
    <w:p w:rsidR="00DF6A22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</w:t>
      </w:r>
      <w:r w:rsidR="00DF6A22" w:rsidRPr="00A4318A">
        <w:rPr>
          <w:sz w:val="24"/>
          <w:szCs w:val="24"/>
        </w:rPr>
        <w:t xml:space="preserve">types of </w:t>
      </w:r>
      <w:r w:rsidR="007E5A8A">
        <w:rPr>
          <w:sz w:val="24"/>
          <w:szCs w:val="24"/>
        </w:rPr>
        <w:t>nouns, adjectival and/or pronouns</w:t>
      </w:r>
      <w:r w:rsidR="00A4318A">
        <w:rPr>
          <w:sz w:val="24"/>
          <w:szCs w:val="24"/>
        </w:rPr>
        <w:t xml:space="preserve"> the author uses </w:t>
      </w:r>
    </w:p>
    <w:p w:rsidR="00726445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kinds of </w:t>
      </w:r>
      <w:r w:rsidR="00A4318A" w:rsidRPr="00A4318A">
        <w:rPr>
          <w:sz w:val="24"/>
          <w:szCs w:val="24"/>
        </w:rPr>
        <w:t>meanings s/he creates with them</w:t>
      </w:r>
    </w:p>
    <w:p w:rsidR="00AD5AEA" w:rsidRPr="005C360C" w:rsidRDefault="00A4318A" w:rsidP="00B84D94">
      <w:pPr>
        <w:pStyle w:val="ListParagraph"/>
        <w:numPr>
          <w:ilvl w:val="0"/>
          <w:numId w:val="36"/>
        </w:numPr>
        <w:spacing w:after="0"/>
        <w:rPr>
          <w:b/>
          <w:sz w:val="24"/>
          <w:szCs w:val="24"/>
          <w:u w:val="single"/>
        </w:rPr>
      </w:pPr>
      <w:r w:rsidRPr="005C360C">
        <w:rPr>
          <w:sz w:val="24"/>
          <w:szCs w:val="24"/>
        </w:rPr>
        <w:t xml:space="preserve">sentences the children could create they use the same </w:t>
      </w:r>
      <w:r w:rsidR="007E5A8A" w:rsidRPr="005C360C">
        <w:rPr>
          <w:sz w:val="24"/>
          <w:szCs w:val="24"/>
        </w:rPr>
        <w:t xml:space="preserve">nouns or </w:t>
      </w:r>
      <w:proofErr w:type="spellStart"/>
      <w:r w:rsidR="007E5A8A" w:rsidRPr="005C360C">
        <w:rPr>
          <w:sz w:val="24"/>
          <w:szCs w:val="24"/>
        </w:rPr>
        <w:t>adjectivals</w:t>
      </w:r>
      <w:proofErr w:type="spellEnd"/>
      <w:r w:rsidRPr="005C360C">
        <w:rPr>
          <w:sz w:val="24"/>
          <w:szCs w:val="24"/>
        </w:rPr>
        <w:t xml:space="preserve"> but with different </w:t>
      </w:r>
      <w:r w:rsidR="007E5A8A" w:rsidRPr="005C360C">
        <w:rPr>
          <w:sz w:val="24"/>
          <w:szCs w:val="24"/>
        </w:rPr>
        <w:t>verb groups</w:t>
      </w:r>
    </w:p>
    <w:p w:rsidR="00865A3D" w:rsidRPr="00207A4E" w:rsidRDefault="00207A4E" w:rsidP="00B84D94">
      <w:pPr>
        <w:spacing w:after="0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Homework</w:t>
      </w:r>
    </w:p>
    <w:p w:rsidR="00865A3D" w:rsidRDefault="00865A3D" w:rsidP="00B84D94">
      <w:pPr>
        <w:pStyle w:val="ListParagraph"/>
        <w:numPr>
          <w:ilvl w:val="0"/>
          <w:numId w:val="8"/>
        </w:numPr>
        <w:spacing w:after="0"/>
      </w:pPr>
      <w:r w:rsidRPr="00865A3D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905000" cy="1476375"/>
            <wp:effectExtent l="19050" t="0" r="0" b="0"/>
            <wp:wrapTight wrapText="bothSides">
              <wp:wrapPolygon edited="0">
                <wp:start x="-216" y="0"/>
                <wp:lineTo x="-216" y="21461"/>
                <wp:lineTo x="21600" y="21461"/>
                <wp:lineTo x="21600" y="0"/>
                <wp:lineTo x="-216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A4E">
        <w:t xml:space="preserve"> </w:t>
      </w:r>
      <w:r w:rsidR="001B19C2">
        <w:t>Continue your</w:t>
      </w:r>
      <w:r w:rsidR="00207A4E">
        <w:t xml:space="preserve"> Glossary of Language Terms</w:t>
      </w:r>
      <w:r w:rsidR="00216122">
        <w:t>.</w:t>
      </w:r>
      <w:r w:rsidR="001B19C2">
        <w:t xml:space="preserve">  Add at least 4 more terms from this week’s work.</w:t>
      </w:r>
    </w:p>
    <w:p w:rsidR="00DF6A22" w:rsidRDefault="00DF6A22" w:rsidP="00B84D94">
      <w:pPr>
        <w:pStyle w:val="ListParagraph"/>
        <w:spacing w:after="0"/>
      </w:pPr>
    </w:p>
    <w:p w:rsidR="00B84D94" w:rsidRDefault="00DF6A22" w:rsidP="00B84D94">
      <w:pPr>
        <w:pStyle w:val="ListParagraph"/>
        <w:numPr>
          <w:ilvl w:val="0"/>
          <w:numId w:val="8"/>
        </w:numPr>
        <w:spacing w:after="0"/>
      </w:pPr>
      <w:r>
        <w:t xml:space="preserve"> </w:t>
      </w:r>
      <w:r w:rsidR="00C11EE4">
        <w:t xml:space="preserve">a) </w:t>
      </w:r>
      <w:r w:rsidR="00C955DD">
        <w:t>Write up your analysis</w:t>
      </w:r>
      <w:r>
        <w:t xml:space="preserve"> (from the</w:t>
      </w:r>
      <w:r w:rsidR="00C955DD">
        <w:t xml:space="preserve"> </w:t>
      </w:r>
      <w:r>
        <w:t xml:space="preserve">AL text task above) </w:t>
      </w:r>
      <w:r w:rsidR="00C955DD">
        <w:t xml:space="preserve">of way the author of your AL text uses </w:t>
      </w:r>
      <w:r w:rsidR="00111F92">
        <w:t xml:space="preserve">noun groups </w:t>
      </w:r>
      <w:r w:rsidR="00C955DD">
        <w:t>in the section you selected and discussed on lecture day.</w:t>
      </w:r>
      <w:r>
        <w:t xml:space="preserve"> </w:t>
      </w:r>
    </w:p>
    <w:p w:rsidR="00602640" w:rsidRDefault="00DF6A22" w:rsidP="00B84D94">
      <w:pPr>
        <w:pStyle w:val="ListParagraph"/>
        <w:spacing w:after="0"/>
      </w:pPr>
      <w:r>
        <w:t xml:space="preserve"> </w:t>
      </w:r>
      <w:r w:rsidR="00C11EE4">
        <w:t>b</w:t>
      </w:r>
      <w:r>
        <w:t xml:space="preserve">) </w:t>
      </w:r>
      <w:r w:rsidR="00C955DD">
        <w:t>Describe how you would teach abou</w:t>
      </w:r>
      <w:r>
        <w:t xml:space="preserve">t the </w:t>
      </w:r>
      <w:r w:rsidR="00111F92">
        <w:t xml:space="preserve">nouns, adjectives and pronouns </w:t>
      </w:r>
      <w:r>
        <w:t>of this section of your AL t</w:t>
      </w:r>
      <w:r w:rsidR="00C955DD">
        <w:t>ext and link</w:t>
      </w:r>
      <w:r w:rsidR="00C11EE4">
        <w:t xml:space="preserve"> to Australian Curriculum outcome(s)</w:t>
      </w:r>
      <w:r w:rsidR="00B84D94">
        <w:t>.  You can present this as a lesson plan or in written paragraphs.</w:t>
      </w:r>
      <w:r w:rsidR="00A4318A">
        <w:t xml:space="preserve"> (This is the </w:t>
      </w:r>
      <w:r w:rsidR="00111F92">
        <w:t xml:space="preserve">second part of </w:t>
      </w:r>
      <w:r w:rsidR="00A4318A">
        <w:t>Assignment 2)</w:t>
      </w:r>
    </w:p>
    <w:sectPr w:rsidR="00602640" w:rsidSect="001C5017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7E8" w:rsidRDefault="00BB37E8" w:rsidP="007F7BEA">
      <w:pPr>
        <w:spacing w:after="0" w:line="240" w:lineRule="auto"/>
      </w:pPr>
      <w:r>
        <w:separator/>
      </w:r>
    </w:p>
  </w:endnote>
  <w:endnote w:type="continuationSeparator" w:id="0">
    <w:p w:rsidR="00BB37E8" w:rsidRDefault="00BB37E8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9"/>
      <w:docPartObj>
        <w:docPartGallery w:val="Page Numbers (Bottom of Page)"/>
        <w:docPartUnique/>
      </w:docPartObj>
    </w:sdtPr>
    <w:sdtContent>
      <w:p w:rsidR="00BB37E8" w:rsidRDefault="00BB37E8">
        <w:pPr>
          <w:pStyle w:val="Footer"/>
          <w:jc w:val="center"/>
        </w:pPr>
        <w:fldSimple w:instr=" PAGE   \* MERGEFORMAT ">
          <w:r w:rsidR="005C360C">
            <w:rPr>
              <w:noProof/>
            </w:rPr>
            <w:t>2</w:t>
          </w:r>
        </w:fldSimple>
      </w:p>
    </w:sdtContent>
  </w:sdt>
  <w:p w:rsidR="00BB37E8" w:rsidRDefault="00BB3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7E8" w:rsidRDefault="00BB37E8" w:rsidP="007F7BEA">
      <w:pPr>
        <w:spacing w:after="0" w:line="240" w:lineRule="auto"/>
      </w:pPr>
      <w:r>
        <w:separator/>
      </w:r>
    </w:p>
  </w:footnote>
  <w:footnote w:type="continuationSeparator" w:id="0">
    <w:p w:rsidR="00BB37E8" w:rsidRDefault="00BB37E8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A92"/>
    <w:multiLevelType w:val="multilevel"/>
    <w:tmpl w:val="A184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FA6"/>
    <w:multiLevelType w:val="hybridMultilevel"/>
    <w:tmpl w:val="097C3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69FC"/>
    <w:multiLevelType w:val="hybridMultilevel"/>
    <w:tmpl w:val="B6B4C238"/>
    <w:lvl w:ilvl="0" w:tplc="8876A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E4DED"/>
    <w:multiLevelType w:val="hybridMultilevel"/>
    <w:tmpl w:val="6B0C1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4179B"/>
    <w:multiLevelType w:val="hybridMultilevel"/>
    <w:tmpl w:val="A25088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A4488"/>
    <w:multiLevelType w:val="hybridMultilevel"/>
    <w:tmpl w:val="A1DCEF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F6"/>
    <w:multiLevelType w:val="multilevel"/>
    <w:tmpl w:val="9140E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04CBF"/>
    <w:multiLevelType w:val="multilevel"/>
    <w:tmpl w:val="0D70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121CB6"/>
    <w:multiLevelType w:val="hybridMultilevel"/>
    <w:tmpl w:val="507AE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75B67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6E0699"/>
    <w:multiLevelType w:val="hybridMultilevel"/>
    <w:tmpl w:val="D2824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AD528">
      <w:numFmt w:val="bullet"/>
      <w:lvlText w:val="•"/>
      <w:lvlJc w:val="left"/>
      <w:pPr>
        <w:ind w:left="1440" w:hanging="360"/>
      </w:pPr>
      <w:rPr>
        <w:rFonts w:ascii="Calibri" w:eastAsiaTheme="minorHAnsi" w:hAnsi="Calibri" w:cs="Courier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00CC7"/>
    <w:multiLevelType w:val="hybridMultilevel"/>
    <w:tmpl w:val="B9FA4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63491A"/>
    <w:multiLevelType w:val="multilevel"/>
    <w:tmpl w:val="67CC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8A1344"/>
    <w:multiLevelType w:val="hybridMultilevel"/>
    <w:tmpl w:val="B2307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B07BE3"/>
    <w:multiLevelType w:val="hybridMultilevel"/>
    <w:tmpl w:val="13284E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B3579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6EE7"/>
    <w:multiLevelType w:val="multilevel"/>
    <w:tmpl w:val="ACF001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0">
    <w:nsid w:val="3BA030B8"/>
    <w:multiLevelType w:val="multilevel"/>
    <w:tmpl w:val="66A0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A40CE6"/>
    <w:multiLevelType w:val="hybridMultilevel"/>
    <w:tmpl w:val="187800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6156D1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A709F"/>
    <w:multiLevelType w:val="hybridMultilevel"/>
    <w:tmpl w:val="A3D0D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FA433E"/>
    <w:multiLevelType w:val="hybridMultilevel"/>
    <w:tmpl w:val="EA1A66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0D57B1"/>
    <w:multiLevelType w:val="hybridMultilevel"/>
    <w:tmpl w:val="CE368D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239C4"/>
    <w:multiLevelType w:val="hybridMultilevel"/>
    <w:tmpl w:val="867CC598"/>
    <w:lvl w:ilvl="0" w:tplc="8BACB3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4B69345E"/>
    <w:multiLevelType w:val="hybridMultilevel"/>
    <w:tmpl w:val="7BA83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8D284E"/>
    <w:multiLevelType w:val="hybridMultilevel"/>
    <w:tmpl w:val="E01E657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0592DCF"/>
    <w:multiLevelType w:val="hybridMultilevel"/>
    <w:tmpl w:val="4E46472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2B2EF0"/>
    <w:multiLevelType w:val="hybridMultilevel"/>
    <w:tmpl w:val="F2BC9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D48D5"/>
    <w:multiLevelType w:val="hybridMultilevel"/>
    <w:tmpl w:val="F00CB1CC"/>
    <w:lvl w:ilvl="0" w:tplc="8BACB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334916"/>
    <w:multiLevelType w:val="hybridMultilevel"/>
    <w:tmpl w:val="2FB83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565DD"/>
    <w:multiLevelType w:val="multilevel"/>
    <w:tmpl w:val="31480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7E1DE5"/>
    <w:multiLevelType w:val="hybridMultilevel"/>
    <w:tmpl w:val="0BE00E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752E38"/>
    <w:multiLevelType w:val="hybridMultilevel"/>
    <w:tmpl w:val="C96CA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F559D8"/>
    <w:multiLevelType w:val="hybridMultilevel"/>
    <w:tmpl w:val="41DAD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32"/>
  </w:num>
  <w:num w:numId="5">
    <w:abstractNumId w:val="30"/>
  </w:num>
  <w:num w:numId="6">
    <w:abstractNumId w:val="14"/>
  </w:num>
  <w:num w:numId="7">
    <w:abstractNumId w:val="21"/>
  </w:num>
  <w:num w:numId="8">
    <w:abstractNumId w:val="7"/>
  </w:num>
  <w:num w:numId="9">
    <w:abstractNumId w:val="36"/>
  </w:num>
  <w:num w:numId="10">
    <w:abstractNumId w:val="17"/>
  </w:num>
  <w:num w:numId="11">
    <w:abstractNumId w:val="34"/>
  </w:num>
  <w:num w:numId="12">
    <w:abstractNumId w:val="9"/>
  </w:num>
  <w:num w:numId="13">
    <w:abstractNumId w:val="13"/>
  </w:num>
  <w:num w:numId="14">
    <w:abstractNumId w:val="4"/>
  </w:num>
  <w:num w:numId="15">
    <w:abstractNumId w:val="29"/>
  </w:num>
  <w:num w:numId="16">
    <w:abstractNumId w:val="19"/>
  </w:num>
  <w:num w:numId="17">
    <w:abstractNumId w:val="0"/>
  </w:num>
  <w:num w:numId="18">
    <w:abstractNumId w:val="18"/>
  </w:num>
  <w:num w:numId="19">
    <w:abstractNumId w:val="24"/>
  </w:num>
  <w:num w:numId="20">
    <w:abstractNumId w:val="5"/>
  </w:num>
  <w:num w:numId="21">
    <w:abstractNumId w:val="35"/>
  </w:num>
  <w:num w:numId="22">
    <w:abstractNumId w:val="1"/>
  </w:num>
  <w:num w:numId="23">
    <w:abstractNumId w:val="3"/>
  </w:num>
  <w:num w:numId="24">
    <w:abstractNumId w:val="31"/>
  </w:num>
  <w:num w:numId="25">
    <w:abstractNumId w:val="28"/>
  </w:num>
  <w:num w:numId="26">
    <w:abstractNumId w:val="26"/>
  </w:num>
  <w:num w:numId="27">
    <w:abstractNumId w:val="22"/>
  </w:num>
  <w:num w:numId="28">
    <w:abstractNumId w:val="20"/>
  </w:num>
  <w:num w:numId="29">
    <w:abstractNumId w:val="8"/>
  </w:num>
  <w:num w:numId="30">
    <w:abstractNumId w:val="11"/>
  </w:num>
  <w:num w:numId="31">
    <w:abstractNumId w:val="33"/>
  </w:num>
  <w:num w:numId="32">
    <w:abstractNumId w:val="27"/>
  </w:num>
  <w:num w:numId="33">
    <w:abstractNumId w:val="23"/>
  </w:num>
  <w:num w:numId="34">
    <w:abstractNumId w:val="2"/>
  </w:num>
  <w:num w:numId="35">
    <w:abstractNumId w:val="15"/>
  </w:num>
  <w:num w:numId="36">
    <w:abstractNumId w:val="25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00587D"/>
    <w:rsid w:val="0002373F"/>
    <w:rsid w:val="00041961"/>
    <w:rsid w:val="0004391C"/>
    <w:rsid w:val="000F3C5F"/>
    <w:rsid w:val="00100902"/>
    <w:rsid w:val="00100F1E"/>
    <w:rsid w:val="00111F92"/>
    <w:rsid w:val="00126089"/>
    <w:rsid w:val="00155781"/>
    <w:rsid w:val="001A7AA0"/>
    <w:rsid w:val="001B19C2"/>
    <w:rsid w:val="001B75F8"/>
    <w:rsid w:val="001C5017"/>
    <w:rsid w:val="00207A4E"/>
    <w:rsid w:val="00216122"/>
    <w:rsid w:val="00223CB9"/>
    <w:rsid w:val="0024716A"/>
    <w:rsid w:val="002607BE"/>
    <w:rsid w:val="002D7EAE"/>
    <w:rsid w:val="002F1978"/>
    <w:rsid w:val="00333DAC"/>
    <w:rsid w:val="00354F9B"/>
    <w:rsid w:val="003824B9"/>
    <w:rsid w:val="00396A91"/>
    <w:rsid w:val="003A4FED"/>
    <w:rsid w:val="003A6587"/>
    <w:rsid w:val="003E2196"/>
    <w:rsid w:val="004956B4"/>
    <w:rsid w:val="004B3321"/>
    <w:rsid w:val="00546EBD"/>
    <w:rsid w:val="0055771F"/>
    <w:rsid w:val="00562237"/>
    <w:rsid w:val="005A620B"/>
    <w:rsid w:val="005C360C"/>
    <w:rsid w:val="005C7E11"/>
    <w:rsid w:val="005F53A8"/>
    <w:rsid w:val="00601A93"/>
    <w:rsid w:val="00602640"/>
    <w:rsid w:val="00603D93"/>
    <w:rsid w:val="006423DF"/>
    <w:rsid w:val="006904DE"/>
    <w:rsid w:val="006B30D5"/>
    <w:rsid w:val="00726445"/>
    <w:rsid w:val="007357CF"/>
    <w:rsid w:val="007A394D"/>
    <w:rsid w:val="007D7E54"/>
    <w:rsid w:val="007E5A8A"/>
    <w:rsid w:val="007F7BEA"/>
    <w:rsid w:val="00865A3D"/>
    <w:rsid w:val="008B48FC"/>
    <w:rsid w:val="008E0F12"/>
    <w:rsid w:val="00923EBB"/>
    <w:rsid w:val="009757BA"/>
    <w:rsid w:val="00976941"/>
    <w:rsid w:val="009A451C"/>
    <w:rsid w:val="009D345A"/>
    <w:rsid w:val="009F772F"/>
    <w:rsid w:val="00A125A2"/>
    <w:rsid w:val="00A35230"/>
    <w:rsid w:val="00A4318A"/>
    <w:rsid w:val="00A90B18"/>
    <w:rsid w:val="00AA7B0E"/>
    <w:rsid w:val="00AD0E66"/>
    <w:rsid w:val="00AD5AEA"/>
    <w:rsid w:val="00AD790C"/>
    <w:rsid w:val="00B4368A"/>
    <w:rsid w:val="00B74546"/>
    <w:rsid w:val="00B82087"/>
    <w:rsid w:val="00B84D94"/>
    <w:rsid w:val="00BA015F"/>
    <w:rsid w:val="00BA2BC1"/>
    <w:rsid w:val="00BB37E8"/>
    <w:rsid w:val="00C11EE4"/>
    <w:rsid w:val="00C12947"/>
    <w:rsid w:val="00C17B74"/>
    <w:rsid w:val="00C72425"/>
    <w:rsid w:val="00C955DD"/>
    <w:rsid w:val="00CA4C8E"/>
    <w:rsid w:val="00CB5686"/>
    <w:rsid w:val="00CC025C"/>
    <w:rsid w:val="00CF09E7"/>
    <w:rsid w:val="00D23F9D"/>
    <w:rsid w:val="00D40DEC"/>
    <w:rsid w:val="00DA5636"/>
    <w:rsid w:val="00DE2BAC"/>
    <w:rsid w:val="00DE5EE5"/>
    <w:rsid w:val="00DF6A22"/>
    <w:rsid w:val="00E5450B"/>
    <w:rsid w:val="00E8320E"/>
    <w:rsid w:val="00E87EEA"/>
    <w:rsid w:val="00E91E50"/>
    <w:rsid w:val="00EA064F"/>
    <w:rsid w:val="00EB6B9C"/>
    <w:rsid w:val="00F5270D"/>
    <w:rsid w:val="00F6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0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  <w:style w:type="paragraph" w:styleId="BalloonText">
    <w:name w:val="Balloon Text"/>
    <w:basedOn w:val="Normal"/>
    <w:link w:val="BalloonTextChar"/>
    <w:uiPriority w:val="99"/>
    <w:semiHidden/>
    <w:unhideWhenUsed/>
    <w:rsid w:val="00A3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3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0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1C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1C5017"/>
    <w:rPr>
      <w:i/>
      <w:iCs/>
    </w:rPr>
  </w:style>
  <w:style w:type="table" w:styleId="TableGrid">
    <w:name w:val="Table Grid"/>
    <w:basedOn w:val="TableNormal"/>
    <w:uiPriority w:val="59"/>
    <w:rsid w:val="0002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2012-02-09T02:57:00Z</cp:lastPrinted>
  <dcterms:created xsi:type="dcterms:W3CDTF">2012-03-06T05:31:00Z</dcterms:created>
  <dcterms:modified xsi:type="dcterms:W3CDTF">2012-03-06T06:53:00Z</dcterms:modified>
</cp:coreProperties>
</file>